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B661" w14:textId="553015DD" w:rsidR="00E23494" w:rsidRPr="00822E47" w:rsidRDefault="00DA772C" w:rsidP="00DA772C">
      <w:pPr>
        <w:jc w:val="center"/>
        <w:rPr>
          <w:rFonts w:ascii="Arial" w:hAnsi="Arial" w:cs="Arial"/>
          <w:b/>
          <w:bCs/>
        </w:rPr>
      </w:pPr>
      <w:r w:rsidRPr="00822E47">
        <w:rPr>
          <w:rFonts w:ascii="Arial" w:hAnsi="Arial" w:cs="Arial"/>
          <w:b/>
          <w:bCs/>
        </w:rPr>
        <w:t>Rye Conservation Commission</w:t>
      </w:r>
    </w:p>
    <w:p w14:paraId="5CE43AA1" w14:textId="4001893C" w:rsidR="00DA772C" w:rsidRPr="00822E47" w:rsidRDefault="00DA772C" w:rsidP="00DA772C">
      <w:pPr>
        <w:jc w:val="center"/>
        <w:rPr>
          <w:rFonts w:ascii="Arial" w:hAnsi="Arial" w:cs="Arial"/>
        </w:rPr>
      </w:pPr>
      <w:r w:rsidRPr="00822E47">
        <w:rPr>
          <w:rFonts w:ascii="Arial" w:hAnsi="Arial" w:cs="Arial"/>
        </w:rPr>
        <w:t>April 11, 2024 Meeting</w:t>
      </w:r>
    </w:p>
    <w:p w14:paraId="474FCDCE" w14:textId="70BC6308" w:rsidR="00DA772C" w:rsidRPr="00822E47" w:rsidRDefault="00DA772C" w:rsidP="00DA772C">
      <w:pPr>
        <w:jc w:val="center"/>
        <w:rPr>
          <w:rFonts w:ascii="Arial" w:hAnsi="Arial" w:cs="Arial"/>
          <w:u w:val="single"/>
        </w:rPr>
      </w:pPr>
      <w:r w:rsidRPr="00822E47">
        <w:rPr>
          <w:rFonts w:ascii="Arial" w:hAnsi="Arial" w:cs="Arial"/>
          <w:u w:val="single"/>
        </w:rPr>
        <w:t>RCL Notes</w:t>
      </w:r>
    </w:p>
    <w:p w14:paraId="7EB87DC4" w14:textId="3B1A38CD" w:rsidR="00DA772C" w:rsidRPr="00822E47" w:rsidRDefault="00DA772C" w:rsidP="00DA772C">
      <w:pPr>
        <w:rPr>
          <w:rFonts w:ascii="Arial" w:hAnsi="Arial" w:cs="Arial"/>
        </w:rPr>
      </w:pPr>
      <w:r w:rsidRPr="00822E47">
        <w:rPr>
          <w:rFonts w:ascii="Arial" w:hAnsi="Arial" w:cs="Arial"/>
        </w:rPr>
        <w:t xml:space="preserve">April 11 Agenda </w:t>
      </w:r>
      <w:hyperlink r:id="rId4" w:history="1">
        <w:r w:rsidRPr="00822E47">
          <w:rPr>
            <w:rStyle w:val="Hyperlink"/>
            <w:rFonts w:ascii="Arial" w:hAnsi="Arial" w:cs="Arial"/>
          </w:rPr>
          <w:t>CLICK HERE</w:t>
        </w:r>
      </w:hyperlink>
    </w:p>
    <w:p w14:paraId="010E6360" w14:textId="78F4EFFA" w:rsidR="00DA772C" w:rsidRPr="00822E47" w:rsidRDefault="00DA772C" w:rsidP="00DA772C">
      <w:pPr>
        <w:rPr>
          <w:rFonts w:ascii="Arial" w:hAnsi="Arial" w:cs="Arial"/>
        </w:rPr>
      </w:pPr>
      <w:r w:rsidRPr="00822E47">
        <w:rPr>
          <w:rFonts w:ascii="Arial" w:hAnsi="Arial" w:cs="Arial"/>
        </w:rPr>
        <w:t xml:space="preserve">April 11 Draft Minutes: </w:t>
      </w:r>
      <w:hyperlink r:id="rId5" w:history="1">
        <w:r w:rsidRPr="00822E47">
          <w:rPr>
            <w:rStyle w:val="Hyperlink"/>
            <w:rFonts w:ascii="Arial" w:hAnsi="Arial" w:cs="Arial"/>
          </w:rPr>
          <w:t>CLICK HERE</w:t>
        </w:r>
      </w:hyperlink>
    </w:p>
    <w:p w14:paraId="19051255" w14:textId="27D00D79" w:rsidR="00DA772C" w:rsidRPr="00822E47" w:rsidRDefault="00DA772C" w:rsidP="00DA772C">
      <w:pPr>
        <w:rPr>
          <w:rFonts w:ascii="Arial" w:hAnsi="Arial" w:cs="Arial"/>
        </w:rPr>
      </w:pPr>
      <w:r w:rsidRPr="00822E47">
        <w:rPr>
          <w:rFonts w:ascii="Arial" w:hAnsi="Arial" w:cs="Arial"/>
        </w:rPr>
        <w:t xml:space="preserve">April 11 Video Recording: </w:t>
      </w:r>
      <w:hyperlink r:id="rId6" w:history="1">
        <w:r w:rsidRPr="00822E47">
          <w:rPr>
            <w:rStyle w:val="Hyperlink"/>
            <w:rFonts w:ascii="Arial" w:hAnsi="Arial" w:cs="Arial"/>
          </w:rPr>
          <w:t>CLICK HERE</w:t>
        </w:r>
      </w:hyperlink>
    </w:p>
    <w:p w14:paraId="1D73C9DA" w14:textId="77777777" w:rsidR="00DA772C" w:rsidRPr="00822E47" w:rsidRDefault="00DA772C" w:rsidP="00DA772C">
      <w:pPr>
        <w:rPr>
          <w:rFonts w:ascii="Arial" w:hAnsi="Arial" w:cs="Arial"/>
        </w:rPr>
      </w:pPr>
    </w:p>
    <w:p w14:paraId="5B789299" w14:textId="508B34EB" w:rsidR="00DC6D0A" w:rsidRPr="00822E47" w:rsidRDefault="00DC6D0A" w:rsidP="00DA772C">
      <w:pPr>
        <w:rPr>
          <w:rFonts w:ascii="Arial" w:hAnsi="Arial" w:cs="Arial"/>
          <w:u w:val="single"/>
        </w:rPr>
      </w:pPr>
      <w:r w:rsidRPr="00822E47">
        <w:rPr>
          <w:rFonts w:ascii="Arial" w:hAnsi="Arial" w:cs="Arial"/>
          <w:u w:val="single"/>
        </w:rPr>
        <w:t>Highlights:</w:t>
      </w:r>
    </w:p>
    <w:p w14:paraId="6F110FA5" w14:textId="689D901A" w:rsidR="00DC6D0A" w:rsidRPr="00822E47" w:rsidRDefault="00DC6D0A" w:rsidP="00DA772C">
      <w:pPr>
        <w:rPr>
          <w:rFonts w:ascii="Arial" w:hAnsi="Arial" w:cs="Arial"/>
        </w:rPr>
      </w:pPr>
      <w:r w:rsidRPr="00822E47">
        <w:rPr>
          <w:rFonts w:ascii="Arial" w:hAnsi="Arial" w:cs="Arial"/>
        </w:rPr>
        <w:t xml:space="preserve">The RCC will not recommend </w:t>
      </w:r>
      <w:proofErr w:type="gramStart"/>
      <w:r w:rsidRPr="00822E47">
        <w:rPr>
          <w:rFonts w:ascii="Arial" w:hAnsi="Arial" w:cs="Arial"/>
        </w:rPr>
        <w:t>latest  proposal</w:t>
      </w:r>
      <w:proofErr w:type="gramEnd"/>
      <w:r w:rsidRPr="00822E47">
        <w:rPr>
          <w:rFonts w:ascii="Arial" w:hAnsi="Arial" w:cs="Arial"/>
        </w:rPr>
        <w:t xml:space="preserve"> for 14 Sagamore Road (Brit Bits) redevelopment as current building is 70’ away from the wetlands and proposed is 20’. </w:t>
      </w:r>
    </w:p>
    <w:p w14:paraId="44DF1B5C" w14:textId="5628707C" w:rsidR="00314AF5" w:rsidRPr="00822E47" w:rsidRDefault="00314AF5" w:rsidP="00314AF5">
      <w:pPr>
        <w:pStyle w:val="NormalWeb"/>
        <w:rPr>
          <w:rFonts w:ascii="Arial" w:hAnsi="Arial" w:cs="Arial"/>
        </w:rPr>
      </w:pPr>
      <w:r w:rsidRPr="00822E47">
        <w:rPr>
          <w:rFonts w:ascii="Arial" w:hAnsi="Arial" w:cs="Arial"/>
        </w:rPr>
        <w:t>Concern that ZBA is throwing out RCC recommendations, even “good ones” and that the ZBA may need reeducation as to the RCC’s role in protecting resources.</w:t>
      </w:r>
    </w:p>
    <w:p w14:paraId="636540B0" w14:textId="39A4A226" w:rsidR="00DA772C" w:rsidRPr="00822E47" w:rsidRDefault="00DA772C" w:rsidP="00DA772C">
      <w:pPr>
        <w:pStyle w:val="NormalWeb"/>
        <w:rPr>
          <w:rFonts w:ascii="Arial" w:hAnsi="Arial" w:cs="Arial"/>
        </w:rPr>
      </w:pPr>
      <w:r w:rsidRPr="00822E47">
        <w:rPr>
          <w:rFonts w:ascii="Arial" w:hAnsi="Arial" w:cs="Arial"/>
          <w:b/>
          <w:bCs/>
        </w:rPr>
        <w:t xml:space="preserve">18 Acorn Acres, Tax Map 16, Lot 96 </w:t>
      </w:r>
      <w:r w:rsidR="00D41750" w:rsidRPr="00822E47">
        <w:rPr>
          <w:rFonts w:ascii="Arial" w:hAnsi="Arial" w:cs="Arial"/>
          <w:b/>
          <w:bCs/>
        </w:rPr>
        <w:t>(</w:t>
      </w:r>
      <w:hyperlink r:id="rId7" w:history="1">
        <w:r w:rsidR="00D41750" w:rsidRPr="00822E47">
          <w:rPr>
            <w:rStyle w:val="Hyperlink"/>
            <w:rFonts w:ascii="Arial" w:hAnsi="Arial" w:cs="Arial"/>
            <w:b/>
            <w:bCs/>
          </w:rPr>
          <w:t>Town GIS info and location</w:t>
        </w:r>
      </w:hyperlink>
      <w:r w:rsidR="00D41750" w:rsidRPr="00822E47">
        <w:rPr>
          <w:rFonts w:ascii="Arial" w:hAnsi="Arial" w:cs="Arial"/>
          <w:b/>
          <w:bCs/>
        </w:rPr>
        <w:t>)</w:t>
      </w:r>
    </w:p>
    <w:p w14:paraId="3E6F919B" w14:textId="77777777" w:rsidR="00DA772C" w:rsidRPr="00822E47" w:rsidRDefault="00DA772C" w:rsidP="00DA772C">
      <w:pPr>
        <w:pStyle w:val="NormalWeb"/>
        <w:rPr>
          <w:rFonts w:ascii="Arial" w:hAnsi="Arial" w:cs="Arial"/>
        </w:rPr>
      </w:pPr>
      <w:r w:rsidRPr="00822E47">
        <w:rPr>
          <w:rFonts w:ascii="Arial" w:hAnsi="Arial" w:cs="Arial"/>
        </w:rPr>
        <w:t>Owner: Abbey Miles</w:t>
      </w:r>
      <w:r w:rsidRPr="00822E47">
        <w:rPr>
          <w:rFonts w:ascii="Arial" w:hAnsi="Arial" w:cs="Arial"/>
        </w:rPr>
        <w:br/>
        <w:t>Jones and Beach, Gove Environmental Services, Gray Construction</w:t>
      </w:r>
      <w:r w:rsidRPr="00822E47">
        <w:rPr>
          <w:rFonts w:ascii="Arial" w:hAnsi="Arial" w:cs="Arial"/>
        </w:rPr>
        <w:br/>
        <w:t>Variances: 190-2.3.</w:t>
      </w:r>
      <w:proofErr w:type="gramStart"/>
      <w:r w:rsidRPr="00822E47">
        <w:rPr>
          <w:rFonts w:ascii="Arial" w:hAnsi="Arial" w:cs="Arial"/>
        </w:rPr>
        <w:t>C(</w:t>
      </w:r>
      <w:proofErr w:type="gramEnd"/>
      <w:r w:rsidRPr="00822E47">
        <w:rPr>
          <w:rFonts w:ascii="Arial" w:hAnsi="Arial" w:cs="Arial"/>
        </w:rPr>
        <w:t xml:space="preserve">3): front yard setback; 190-3.1.H(2)(a)(f)(g): driveway in 75’ freshwater buffer; 190-5.0.C: parking in front setback </w:t>
      </w:r>
    </w:p>
    <w:p w14:paraId="5931AFD7" w14:textId="77777777" w:rsidR="00DA772C" w:rsidRPr="00822E47" w:rsidRDefault="00DA772C" w:rsidP="00DA772C">
      <w:pPr>
        <w:pStyle w:val="NormalWeb"/>
        <w:rPr>
          <w:rFonts w:ascii="Arial" w:hAnsi="Arial" w:cs="Arial"/>
        </w:rPr>
      </w:pPr>
      <w:r w:rsidRPr="00822E47">
        <w:rPr>
          <w:rFonts w:ascii="Arial" w:hAnsi="Arial" w:cs="Arial"/>
        </w:rPr>
        <w:t>Special Exception: 190-3.</w:t>
      </w:r>
      <w:proofErr w:type="gramStart"/>
      <w:r w:rsidRPr="00822E47">
        <w:rPr>
          <w:rFonts w:ascii="Arial" w:hAnsi="Arial" w:cs="Arial"/>
        </w:rPr>
        <w:t>1.G</w:t>
      </w:r>
      <w:proofErr w:type="gramEnd"/>
      <w:r w:rsidRPr="00822E47">
        <w:rPr>
          <w:rFonts w:ascii="Arial" w:hAnsi="Arial" w:cs="Arial"/>
        </w:rPr>
        <w:t>(2): driveway in 75’ freshwater buffer</w:t>
      </w:r>
      <w:r w:rsidRPr="00822E47">
        <w:rPr>
          <w:rFonts w:ascii="Arial" w:hAnsi="Arial" w:cs="Arial"/>
        </w:rPr>
        <w:br/>
        <w:t xml:space="preserve">Expansion of existing house and deck (out of buffer), remove existing driveway and replace with a smaller driveway </w:t>
      </w:r>
    </w:p>
    <w:p w14:paraId="77C7F44B" w14:textId="7E0A48F9" w:rsidR="00DA772C" w:rsidRPr="00822E47" w:rsidRDefault="00DA772C" w:rsidP="00DA772C">
      <w:pPr>
        <w:rPr>
          <w:rFonts w:ascii="Arial" w:hAnsi="Arial" w:cs="Arial"/>
        </w:rPr>
      </w:pPr>
      <w:r w:rsidRPr="00822E47">
        <w:rPr>
          <w:rFonts w:ascii="Arial" w:hAnsi="Arial" w:cs="Arial"/>
        </w:rPr>
        <w:t xml:space="preserve">Sight increase in lot coverage to 13.6% with new driveway of porous pavers reducing impervious surfaces in the buffer </w:t>
      </w:r>
      <w:proofErr w:type="gramStart"/>
      <w:r w:rsidRPr="00822E47">
        <w:rPr>
          <w:rFonts w:ascii="Arial" w:hAnsi="Arial" w:cs="Arial"/>
        </w:rPr>
        <w:t>itself  Site</w:t>
      </w:r>
      <w:proofErr w:type="gramEnd"/>
      <w:r w:rsidRPr="00822E47">
        <w:rPr>
          <w:rFonts w:ascii="Arial" w:hAnsi="Arial" w:cs="Arial"/>
        </w:rPr>
        <w:t xml:space="preserve"> walk was scheduled.</w:t>
      </w:r>
    </w:p>
    <w:p w14:paraId="206FC353" w14:textId="4FB23260" w:rsidR="00DA772C" w:rsidRPr="00822E47" w:rsidRDefault="00DA772C" w:rsidP="00DA772C">
      <w:pPr>
        <w:pStyle w:val="NormalWeb"/>
        <w:rPr>
          <w:rFonts w:ascii="Arial" w:hAnsi="Arial" w:cs="Arial"/>
        </w:rPr>
      </w:pPr>
      <w:r w:rsidRPr="00822E47">
        <w:rPr>
          <w:rFonts w:ascii="Arial" w:hAnsi="Arial" w:cs="Arial"/>
          <w:b/>
          <w:bCs/>
        </w:rPr>
        <w:t xml:space="preserve">11 Straw’s Point Road, Tax Map 91, Lot 9 </w:t>
      </w:r>
      <w:r w:rsidR="00D41750" w:rsidRPr="00822E47">
        <w:rPr>
          <w:rFonts w:ascii="Arial" w:hAnsi="Arial" w:cs="Arial"/>
          <w:b/>
          <w:bCs/>
        </w:rPr>
        <w:t>(</w:t>
      </w:r>
      <w:hyperlink r:id="rId8" w:history="1">
        <w:r w:rsidR="00D41750" w:rsidRPr="00822E47">
          <w:rPr>
            <w:rStyle w:val="Hyperlink"/>
            <w:rFonts w:ascii="Arial" w:hAnsi="Arial" w:cs="Arial"/>
            <w:b/>
            <w:bCs/>
          </w:rPr>
          <w:t>Town GIS info and location</w:t>
        </w:r>
      </w:hyperlink>
      <w:r w:rsidR="00D41750" w:rsidRPr="00822E47">
        <w:rPr>
          <w:rFonts w:ascii="Arial" w:hAnsi="Arial" w:cs="Arial"/>
          <w:b/>
          <w:bCs/>
        </w:rPr>
        <w:t>)</w:t>
      </w:r>
    </w:p>
    <w:p w14:paraId="7AA4FD06" w14:textId="77777777" w:rsidR="00DA772C" w:rsidRPr="00822E47" w:rsidRDefault="00DA772C" w:rsidP="00DA772C">
      <w:pPr>
        <w:pStyle w:val="NormalWeb"/>
        <w:rPr>
          <w:rFonts w:ascii="Arial" w:hAnsi="Arial" w:cs="Arial"/>
        </w:rPr>
      </w:pPr>
      <w:r w:rsidRPr="00822E47">
        <w:rPr>
          <w:rFonts w:ascii="Arial" w:hAnsi="Arial" w:cs="Arial"/>
        </w:rPr>
        <w:t>Owner: Rick Williams</w:t>
      </w:r>
      <w:r w:rsidRPr="00822E47">
        <w:rPr>
          <w:rFonts w:ascii="Arial" w:hAnsi="Arial" w:cs="Arial"/>
        </w:rPr>
        <w:br/>
        <w:t>TMS Architects, Ross Engineering, Marc Jacobs Variances: TBD</w:t>
      </w:r>
      <w:r w:rsidRPr="00822E47">
        <w:rPr>
          <w:rFonts w:ascii="Arial" w:hAnsi="Arial" w:cs="Arial"/>
        </w:rPr>
        <w:br/>
        <w:t xml:space="preserve">Proposed wetland crossing </w:t>
      </w:r>
    </w:p>
    <w:p w14:paraId="1A3700FB" w14:textId="21C632A4" w:rsidR="009A1250" w:rsidRPr="00822E47" w:rsidRDefault="009A1250" w:rsidP="00DA772C">
      <w:pPr>
        <w:pStyle w:val="NormalWeb"/>
        <w:rPr>
          <w:rFonts w:ascii="Arial" w:hAnsi="Arial" w:cs="Arial"/>
        </w:rPr>
      </w:pPr>
      <w:r w:rsidRPr="00822E47">
        <w:rPr>
          <w:rFonts w:ascii="Arial" w:hAnsi="Arial" w:cs="Arial"/>
        </w:rPr>
        <w:t>The existing driveway to a neighboring house (an easement on 11 Straw’s) crosses and pinches the wetland. As part of the project at 11 Straw’s</w:t>
      </w:r>
      <w:r w:rsidR="00822E47">
        <w:rPr>
          <w:rFonts w:ascii="Arial" w:hAnsi="Arial" w:cs="Arial"/>
        </w:rPr>
        <w:t>,</w:t>
      </w:r>
      <w:r w:rsidRPr="00822E47">
        <w:rPr>
          <w:rFonts w:ascii="Arial" w:hAnsi="Arial" w:cs="Arial"/>
        </w:rPr>
        <w:t xml:space="preserve"> discussion on how </w:t>
      </w:r>
      <w:r w:rsidR="00822E47">
        <w:rPr>
          <w:rFonts w:ascii="Arial" w:hAnsi="Arial" w:cs="Arial"/>
        </w:rPr>
        <w:t xml:space="preserve">driveway </w:t>
      </w:r>
      <w:r w:rsidRPr="00822E47">
        <w:rPr>
          <w:rFonts w:ascii="Arial" w:hAnsi="Arial" w:cs="Arial"/>
        </w:rPr>
        <w:t>might be relocated and its effects on wetlands mitigated. A site walk was scheduled</w:t>
      </w:r>
    </w:p>
    <w:p w14:paraId="31479448" w14:textId="00414CA7" w:rsidR="009A1250" w:rsidRPr="00822E47" w:rsidRDefault="009A1250" w:rsidP="009A1250">
      <w:pPr>
        <w:pStyle w:val="NormalWeb"/>
        <w:rPr>
          <w:rFonts w:ascii="Arial" w:hAnsi="Arial" w:cs="Arial"/>
        </w:rPr>
      </w:pPr>
      <w:r w:rsidRPr="00822E47">
        <w:rPr>
          <w:rFonts w:ascii="Arial" w:hAnsi="Arial" w:cs="Arial"/>
          <w:b/>
          <w:bCs/>
        </w:rPr>
        <w:t>1248 Ocean Blvd, Tax Map 173, Lot 48 (</w:t>
      </w:r>
      <w:hyperlink r:id="rId9" w:history="1">
        <w:r w:rsidRPr="00822E47">
          <w:rPr>
            <w:rStyle w:val="Hyperlink"/>
            <w:rFonts w:ascii="Arial" w:hAnsi="Arial" w:cs="Arial"/>
            <w:b/>
            <w:bCs/>
          </w:rPr>
          <w:t>Town GIS info and location</w:t>
        </w:r>
      </w:hyperlink>
      <w:r w:rsidRPr="00822E47">
        <w:rPr>
          <w:rFonts w:ascii="Arial" w:hAnsi="Arial" w:cs="Arial"/>
          <w:b/>
          <w:bCs/>
        </w:rPr>
        <w:t>)</w:t>
      </w:r>
    </w:p>
    <w:p w14:paraId="22105C62" w14:textId="77777777" w:rsidR="009A1250" w:rsidRPr="00822E47" w:rsidRDefault="009A1250" w:rsidP="009A1250">
      <w:pPr>
        <w:pStyle w:val="NormalWeb"/>
        <w:rPr>
          <w:rFonts w:ascii="Arial" w:hAnsi="Arial" w:cs="Arial"/>
        </w:rPr>
      </w:pPr>
      <w:r w:rsidRPr="00822E47">
        <w:rPr>
          <w:rFonts w:ascii="Arial" w:hAnsi="Arial" w:cs="Arial"/>
        </w:rPr>
        <w:t>Owner: Lisa Lombard</w:t>
      </w:r>
      <w:r w:rsidRPr="00822E47">
        <w:rPr>
          <w:rFonts w:ascii="Arial" w:hAnsi="Arial" w:cs="Arial"/>
        </w:rPr>
        <w:br/>
        <w:t>TMS Architects, Millenium Engineering, Marc West Variances: TBD</w:t>
      </w:r>
      <w:r w:rsidRPr="00822E47">
        <w:rPr>
          <w:rFonts w:ascii="Arial" w:hAnsi="Arial" w:cs="Arial"/>
        </w:rPr>
        <w:br/>
        <w:t xml:space="preserve">Buffer plantings, retaining wall </w:t>
      </w:r>
    </w:p>
    <w:p w14:paraId="67EC5988" w14:textId="11F1AB6A" w:rsidR="009A1250" w:rsidRPr="00822E47" w:rsidRDefault="009A1250" w:rsidP="00DA772C">
      <w:pPr>
        <w:pStyle w:val="NormalWeb"/>
        <w:rPr>
          <w:rFonts w:ascii="Arial" w:hAnsi="Arial" w:cs="Arial"/>
        </w:rPr>
      </w:pPr>
      <w:r w:rsidRPr="00822E47">
        <w:rPr>
          <w:rFonts w:ascii="Arial" w:hAnsi="Arial" w:cs="Arial"/>
        </w:rPr>
        <w:t xml:space="preserve">Recent storms ripped out the plantings and it is proposed to relocate the retaining wall 5’ </w:t>
      </w:r>
      <w:r w:rsidR="00822E47">
        <w:rPr>
          <w:rFonts w:ascii="Arial" w:hAnsi="Arial" w:cs="Arial"/>
        </w:rPr>
        <w:t>closer to the ocean</w:t>
      </w:r>
      <w:r w:rsidRPr="00822E47">
        <w:rPr>
          <w:rFonts w:ascii="Arial" w:hAnsi="Arial" w:cs="Arial"/>
        </w:rPr>
        <w:t xml:space="preserve"> with new plantings. The Commission agreed the new plan makes </w:t>
      </w:r>
      <w:r w:rsidRPr="00822E47">
        <w:rPr>
          <w:rFonts w:ascii="Arial" w:hAnsi="Arial" w:cs="Arial"/>
        </w:rPr>
        <w:lastRenderedPageBreak/>
        <w:t xml:space="preserve">sense and will send a letter to the Building </w:t>
      </w:r>
      <w:proofErr w:type="spellStart"/>
      <w:proofErr w:type="gramStart"/>
      <w:r w:rsidRPr="00822E47">
        <w:rPr>
          <w:rFonts w:ascii="Arial" w:hAnsi="Arial" w:cs="Arial"/>
        </w:rPr>
        <w:t>Departmen</w:t>
      </w:r>
      <w:r w:rsidR="00822E47">
        <w:rPr>
          <w:rFonts w:ascii="Arial" w:hAnsi="Arial" w:cs="Arial"/>
        </w:rPr>
        <w:t>,</w:t>
      </w:r>
      <w:r w:rsidRPr="00822E47">
        <w:rPr>
          <w:rFonts w:ascii="Arial" w:hAnsi="Arial" w:cs="Arial"/>
        </w:rPr>
        <w:t>t</w:t>
      </w:r>
      <w:proofErr w:type="spellEnd"/>
      <w:proofErr w:type="gramEnd"/>
      <w:r w:rsidRPr="00822E47">
        <w:rPr>
          <w:rFonts w:ascii="Arial" w:hAnsi="Arial" w:cs="Arial"/>
        </w:rPr>
        <w:t xml:space="preserve"> with further work </w:t>
      </w:r>
      <w:r w:rsidR="00822E47">
        <w:rPr>
          <w:rFonts w:ascii="Arial" w:hAnsi="Arial" w:cs="Arial"/>
        </w:rPr>
        <w:t xml:space="preserve">to come </w:t>
      </w:r>
      <w:r w:rsidRPr="00822E47">
        <w:rPr>
          <w:rFonts w:ascii="Arial" w:hAnsi="Arial" w:cs="Arial"/>
        </w:rPr>
        <w:t>on how actual wall will be constructed by the engineers/architect</w:t>
      </w:r>
    </w:p>
    <w:p w14:paraId="0D68F4EC" w14:textId="08A0ACEF" w:rsidR="009A1250" w:rsidRPr="00822E47" w:rsidRDefault="009A1250" w:rsidP="009A1250">
      <w:pPr>
        <w:pStyle w:val="NormalWeb"/>
        <w:rPr>
          <w:rFonts w:ascii="Arial" w:hAnsi="Arial" w:cs="Arial"/>
          <w:b/>
          <w:bCs/>
        </w:rPr>
      </w:pPr>
      <w:r w:rsidRPr="00822E47">
        <w:rPr>
          <w:rFonts w:ascii="Arial" w:hAnsi="Arial" w:cs="Arial"/>
          <w:b/>
          <w:bCs/>
        </w:rPr>
        <w:t>Discussion</w:t>
      </w:r>
    </w:p>
    <w:p w14:paraId="097F5B02" w14:textId="27F7D42B" w:rsidR="009A1250" w:rsidRPr="00822E47" w:rsidRDefault="009A1250" w:rsidP="009A1250">
      <w:pPr>
        <w:pStyle w:val="NormalWeb"/>
        <w:rPr>
          <w:rFonts w:ascii="Arial" w:hAnsi="Arial" w:cs="Arial"/>
          <w:b/>
          <w:bCs/>
        </w:rPr>
      </w:pPr>
      <w:r w:rsidRPr="00822E47">
        <w:rPr>
          <w:rFonts w:ascii="Arial" w:hAnsi="Arial" w:cs="Arial"/>
          <w:b/>
          <w:bCs/>
        </w:rPr>
        <w:t>14 Sagamore Road-</w:t>
      </w:r>
      <w:r w:rsidRPr="00822E47">
        <w:rPr>
          <w:rFonts w:ascii="Arial" w:hAnsi="Arial" w:cs="Arial"/>
        </w:rPr>
        <w:t xml:space="preserve"> Brit Bits location </w:t>
      </w:r>
      <w:r w:rsidRPr="00822E47">
        <w:rPr>
          <w:rFonts w:ascii="Arial" w:hAnsi="Arial" w:cs="Arial"/>
          <w:b/>
          <w:bCs/>
        </w:rPr>
        <w:t>(</w:t>
      </w:r>
      <w:hyperlink r:id="rId10" w:history="1">
        <w:r w:rsidRPr="00822E47">
          <w:rPr>
            <w:rStyle w:val="Hyperlink"/>
            <w:rFonts w:ascii="Arial" w:hAnsi="Arial" w:cs="Arial"/>
            <w:b/>
            <w:bCs/>
          </w:rPr>
          <w:t>Town GIS info and location</w:t>
        </w:r>
      </w:hyperlink>
      <w:r w:rsidRPr="00822E47">
        <w:rPr>
          <w:rFonts w:ascii="Arial" w:hAnsi="Arial" w:cs="Arial"/>
          <w:b/>
          <w:bCs/>
        </w:rPr>
        <w:t>)</w:t>
      </w:r>
    </w:p>
    <w:p w14:paraId="31B87774" w14:textId="35207728" w:rsidR="009A1250" w:rsidRPr="00822E47" w:rsidRDefault="00DC6D0A" w:rsidP="009A1250">
      <w:pPr>
        <w:pStyle w:val="NormalWeb"/>
        <w:rPr>
          <w:rFonts w:ascii="Arial" w:hAnsi="Arial" w:cs="Arial"/>
        </w:rPr>
      </w:pPr>
      <w:r w:rsidRPr="00822E47">
        <w:rPr>
          <w:rFonts w:ascii="Arial" w:hAnsi="Arial" w:cs="Arial"/>
        </w:rPr>
        <w:t xml:space="preserve">The </w:t>
      </w:r>
      <w:r w:rsidR="00822E47">
        <w:rPr>
          <w:rFonts w:ascii="Arial" w:hAnsi="Arial" w:cs="Arial"/>
        </w:rPr>
        <w:t xml:space="preserve">latest plan has the </w:t>
      </w:r>
      <w:r w:rsidRPr="00822E47">
        <w:rPr>
          <w:rFonts w:ascii="Arial" w:hAnsi="Arial" w:cs="Arial"/>
        </w:rPr>
        <w:t xml:space="preserve">proposed </w:t>
      </w:r>
      <w:r w:rsidR="00822E47">
        <w:rPr>
          <w:rFonts w:ascii="Arial" w:hAnsi="Arial" w:cs="Arial"/>
        </w:rPr>
        <w:t xml:space="preserve">commercial </w:t>
      </w:r>
      <w:r w:rsidRPr="00822E47">
        <w:rPr>
          <w:rFonts w:ascii="Arial" w:hAnsi="Arial" w:cs="Arial"/>
        </w:rPr>
        <w:t xml:space="preserve">building is 20’ from the wetlands replacing </w:t>
      </w:r>
      <w:r w:rsidR="00822E47">
        <w:rPr>
          <w:rFonts w:ascii="Arial" w:hAnsi="Arial" w:cs="Arial"/>
        </w:rPr>
        <w:t>the existing</w:t>
      </w:r>
      <w:r w:rsidRPr="00822E47">
        <w:rPr>
          <w:rFonts w:ascii="Arial" w:hAnsi="Arial" w:cs="Arial"/>
        </w:rPr>
        <w:t xml:space="preserve"> at 70’. The neighbors in discussions got a 50’ buffer to their properties.</w:t>
      </w:r>
    </w:p>
    <w:p w14:paraId="3AD57DC3" w14:textId="6738CDA2" w:rsidR="009A1250" w:rsidRPr="00822E47" w:rsidRDefault="00DC6D0A" w:rsidP="00DA772C">
      <w:pPr>
        <w:pStyle w:val="NormalWeb"/>
        <w:rPr>
          <w:rFonts w:ascii="Arial" w:hAnsi="Arial" w:cs="Arial"/>
        </w:rPr>
      </w:pPr>
      <w:r w:rsidRPr="00822E47">
        <w:rPr>
          <w:rFonts w:ascii="Arial" w:hAnsi="Arial" w:cs="Arial"/>
        </w:rPr>
        <w:t xml:space="preserve">Quoting draft minutes: </w:t>
      </w:r>
    </w:p>
    <w:p w14:paraId="02095055" w14:textId="0BA7F4E5" w:rsidR="00DC6D0A" w:rsidRPr="00822E47" w:rsidRDefault="00DC6D0A" w:rsidP="00DC6D0A">
      <w:pPr>
        <w:pStyle w:val="NormalWeb"/>
        <w:rPr>
          <w:rFonts w:ascii="Arial" w:hAnsi="Arial" w:cs="Arial"/>
        </w:rPr>
      </w:pPr>
      <w:r w:rsidRPr="00822E47">
        <w:rPr>
          <w:rFonts w:ascii="Arial" w:hAnsi="Arial" w:cs="Arial"/>
        </w:rPr>
        <w:t xml:space="preserve">“Member Garvan noted that RCC’s responsibility by statute is to protect wetlands and natural resources. If someone is encroaching five or ten feet into the buffer, but there are some other enhancements and mitigation with the plan, the Commission is reasonable; however, they’re encroaching significantly on the buffer. It’s not RCC’s fault that there’s a small building envelope and they purchased the property that way. RCC has to do their job as a conservation commission and say it’s too big of an encroachment on the wetlands as it stands, and the Commission is not in favor of the project. </w:t>
      </w:r>
    </w:p>
    <w:p w14:paraId="3A5B903D" w14:textId="77777777" w:rsidR="00DC6D0A" w:rsidRPr="00822E47" w:rsidRDefault="00DC6D0A" w:rsidP="00DC6D0A">
      <w:pPr>
        <w:pStyle w:val="NormalWeb"/>
        <w:rPr>
          <w:rFonts w:ascii="Arial" w:hAnsi="Arial" w:cs="Arial"/>
        </w:rPr>
      </w:pPr>
      <w:r w:rsidRPr="00822E47">
        <w:rPr>
          <w:rFonts w:ascii="Arial" w:hAnsi="Arial" w:cs="Arial"/>
        </w:rPr>
        <w:t xml:space="preserve">Member McFarland pointed out that over the last several years, the Commission tries to stay completely out of the 50’ buffer as a goal. </w:t>
      </w:r>
    </w:p>
    <w:p w14:paraId="65B95950" w14:textId="189F7DAA" w:rsidR="00DC6D0A" w:rsidRPr="00822E47" w:rsidRDefault="00DC6D0A" w:rsidP="00DC6D0A">
      <w:pPr>
        <w:pStyle w:val="NormalWeb"/>
        <w:rPr>
          <w:rFonts w:ascii="Arial" w:hAnsi="Arial" w:cs="Arial"/>
        </w:rPr>
      </w:pPr>
      <w:r w:rsidRPr="00822E47">
        <w:rPr>
          <w:rFonts w:ascii="Arial" w:hAnsi="Arial" w:cs="Arial"/>
        </w:rPr>
        <w:t>The Commission agreed that they can’t recommend the project. “</w:t>
      </w:r>
    </w:p>
    <w:p w14:paraId="693F7411" w14:textId="6175280C" w:rsidR="00DC6D0A" w:rsidRPr="00822E47" w:rsidRDefault="00DC6D0A" w:rsidP="00DA772C">
      <w:pPr>
        <w:pStyle w:val="NormalWeb"/>
        <w:rPr>
          <w:rFonts w:ascii="Arial" w:hAnsi="Arial" w:cs="Arial"/>
          <w:b/>
          <w:bCs/>
        </w:rPr>
      </w:pPr>
      <w:r w:rsidRPr="00822E47">
        <w:rPr>
          <w:rFonts w:ascii="Arial" w:hAnsi="Arial" w:cs="Arial"/>
          <w:b/>
          <w:bCs/>
        </w:rPr>
        <w:t>ZBA Update</w:t>
      </w:r>
    </w:p>
    <w:p w14:paraId="78866113" w14:textId="4D3C29E5" w:rsidR="00DC6D0A" w:rsidRPr="00822E47" w:rsidRDefault="00DC6D0A" w:rsidP="00DA772C">
      <w:pPr>
        <w:pStyle w:val="NormalWeb"/>
        <w:rPr>
          <w:rFonts w:ascii="Arial" w:hAnsi="Arial" w:cs="Arial"/>
        </w:rPr>
      </w:pPr>
      <w:r w:rsidRPr="00822E47">
        <w:rPr>
          <w:rFonts w:ascii="Arial" w:hAnsi="Arial" w:cs="Arial"/>
        </w:rPr>
        <w:t xml:space="preserve">Discussion with ZBA Chair about what kind of mulch to use in newly planted </w:t>
      </w:r>
      <w:r w:rsidR="00314AF5" w:rsidRPr="00822E47">
        <w:rPr>
          <w:rFonts w:ascii="Arial" w:hAnsi="Arial" w:cs="Arial"/>
        </w:rPr>
        <w:t xml:space="preserve">areas of concern to wetlands and provide a booklet of best management practices to be included with RCC recommendations letters </w:t>
      </w:r>
    </w:p>
    <w:p w14:paraId="79B74CC0" w14:textId="6626E784" w:rsidR="00314AF5" w:rsidRPr="00822E47" w:rsidRDefault="00314AF5" w:rsidP="00DA772C">
      <w:pPr>
        <w:pStyle w:val="NormalWeb"/>
        <w:rPr>
          <w:rFonts w:ascii="Arial" w:hAnsi="Arial" w:cs="Arial"/>
        </w:rPr>
      </w:pPr>
      <w:r w:rsidRPr="00822E47">
        <w:rPr>
          <w:rFonts w:ascii="Arial" w:hAnsi="Arial" w:cs="Arial"/>
        </w:rPr>
        <w:t>Concern that ZBA is throwing out RCC recommendations, even “good ones” and that the ZBA may need reeducation as to the RCC’s role in protecting resources.</w:t>
      </w:r>
    </w:p>
    <w:p w14:paraId="1304F462" w14:textId="323A17FF" w:rsidR="00314AF5" w:rsidRPr="00822E47" w:rsidRDefault="00314AF5" w:rsidP="00DA772C">
      <w:pPr>
        <w:pStyle w:val="NormalWeb"/>
        <w:rPr>
          <w:rFonts w:ascii="Arial" w:hAnsi="Arial" w:cs="Arial"/>
        </w:rPr>
      </w:pPr>
      <w:r w:rsidRPr="00822E47">
        <w:rPr>
          <w:rFonts w:ascii="Arial" w:hAnsi="Arial" w:cs="Arial"/>
        </w:rPr>
        <w:t>Quoting minutes:</w:t>
      </w:r>
    </w:p>
    <w:p w14:paraId="77C274E2" w14:textId="77777777" w:rsidR="00314AF5" w:rsidRPr="00822E47" w:rsidRDefault="00314AF5" w:rsidP="00314AF5">
      <w:pPr>
        <w:pStyle w:val="NormalWeb"/>
        <w:rPr>
          <w:rFonts w:ascii="Arial" w:hAnsi="Arial" w:cs="Arial"/>
        </w:rPr>
      </w:pPr>
      <w:r w:rsidRPr="00822E47">
        <w:rPr>
          <w:rFonts w:ascii="Arial" w:hAnsi="Arial" w:cs="Arial"/>
        </w:rPr>
        <w:t xml:space="preserve">“Member Garvan continued that there was a concern from one of the ZBA members that RCC submits recommendations with the expectation that they become conditions. He pointed out that at the recent ZBA meeting, they threw out some of the Commission’s recommendations, which is absolutely within their right; however, some that were thrown out were good recommendations. Member Garvan suggested that they remind the ZBA what the role of the Conservation Commission is. The ZBA has the right to ignore RCC, but the Commission are the people who have the site walks with the landowners, architects, and engineers. The Commission probably has a better feel for the land than the ZBA members, as they don’t have the same opportunities as RCC. </w:t>
      </w:r>
    </w:p>
    <w:p w14:paraId="7A0B005A" w14:textId="77777777" w:rsidR="00314AF5" w:rsidRPr="00822E47" w:rsidRDefault="00314AF5" w:rsidP="00314AF5">
      <w:pPr>
        <w:pStyle w:val="NormalWeb"/>
        <w:rPr>
          <w:rFonts w:ascii="Arial" w:hAnsi="Arial" w:cs="Arial"/>
        </w:rPr>
      </w:pPr>
      <w:r w:rsidRPr="00822E47">
        <w:rPr>
          <w:rFonts w:ascii="Arial" w:hAnsi="Arial" w:cs="Arial"/>
        </w:rPr>
        <w:lastRenderedPageBreak/>
        <w:t xml:space="preserve">After discussion, it was agreed that it may be a good idea to check back in with the ZBA to reeducate them about the Commission’s role in protecting the resources. </w:t>
      </w:r>
    </w:p>
    <w:p w14:paraId="0E50A132" w14:textId="13197F73" w:rsidR="00314AF5" w:rsidRPr="00822E47" w:rsidRDefault="00314AF5" w:rsidP="00DA772C">
      <w:pPr>
        <w:pStyle w:val="NormalWeb"/>
        <w:rPr>
          <w:rFonts w:ascii="Arial" w:hAnsi="Arial" w:cs="Arial"/>
        </w:rPr>
      </w:pPr>
    </w:p>
    <w:p w14:paraId="4D51167C" w14:textId="77777777" w:rsidR="009A1250" w:rsidRPr="00822E47" w:rsidRDefault="009A1250" w:rsidP="00DA772C">
      <w:pPr>
        <w:pStyle w:val="NormalWeb"/>
        <w:rPr>
          <w:rFonts w:ascii="Arial" w:hAnsi="Arial" w:cs="Arial"/>
        </w:rPr>
      </w:pPr>
    </w:p>
    <w:p w14:paraId="44841A49" w14:textId="77777777" w:rsidR="00DA772C" w:rsidRPr="00822E47" w:rsidRDefault="00DA772C" w:rsidP="00DA772C">
      <w:pPr>
        <w:rPr>
          <w:rFonts w:ascii="Arial" w:hAnsi="Arial" w:cs="Arial"/>
        </w:rPr>
      </w:pPr>
    </w:p>
    <w:sectPr w:rsidR="00DA772C" w:rsidRPr="00822E47" w:rsidSect="00516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2C"/>
    <w:rsid w:val="000735EE"/>
    <w:rsid w:val="00211F48"/>
    <w:rsid w:val="00314AF5"/>
    <w:rsid w:val="00444745"/>
    <w:rsid w:val="00516365"/>
    <w:rsid w:val="006847FB"/>
    <w:rsid w:val="00822E47"/>
    <w:rsid w:val="008C387B"/>
    <w:rsid w:val="009A1250"/>
    <w:rsid w:val="00CC37F1"/>
    <w:rsid w:val="00D41750"/>
    <w:rsid w:val="00DA772C"/>
    <w:rsid w:val="00DC6D0A"/>
    <w:rsid w:val="00DE1EE3"/>
    <w:rsid w:val="00E23494"/>
    <w:rsid w:val="00E45853"/>
    <w:rsid w:val="00FE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D10F"/>
  <w15:chartTrackingRefBased/>
  <w15:docId w15:val="{D18C0A52-8DD3-7E4C-BB78-B1E58683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7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77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77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77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77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772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772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772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772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7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77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77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77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77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77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77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77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772C"/>
    <w:rPr>
      <w:rFonts w:eastAsiaTheme="majorEastAsia" w:cstheme="majorBidi"/>
      <w:color w:val="272727" w:themeColor="text1" w:themeTint="D8"/>
    </w:rPr>
  </w:style>
  <w:style w:type="paragraph" w:styleId="Title">
    <w:name w:val="Title"/>
    <w:basedOn w:val="Normal"/>
    <w:next w:val="Normal"/>
    <w:link w:val="TitleChar"/>
    <w:uiPriority w:val="10"/>
    <w:qFormat/>
    <w:rsid w:val="00DA772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77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772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77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772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A772C"/>
    <w:rPr>
      <w:i/>
      <w:iCs/>
      <w:color w:val="404040" w:themeColor="text1" w:themeTint="BF"/>
    </w:rPr>
  </w:style>
  <w:style w:type="paragraph" w:styleId="ListParagraph">
    <w:name w:val="List Paragraph"/>
    <w:basedOn w:val="Normal"/>
    <w:uiPriority w:val="34"/>
    <w:qFormat/>
    <w:rsid w:val="00DA772C"/>
    <w:pPr>
      <w:ind w:left="720"/>
      <w:contextualSpacing/>
    </w:pPr>
  </w:style>
  <w:style w:type="character" w:styleId="IntenseEmphasis">
    <w:name w:val="Intense Emphasis"/>
    <w:basedOn w:val="DefaultParagraphFont"/>
    <w:uiPriority w:val="21"/>
    <w:qFormat/>
    <w:rsid w:val="00DA772C"/>
    <w:rPr>
      <w:i/>
      <w:iCs/>
      <w:color w:val="0F4761" w:themeColor="accent1" w:themeShade="BF"/>
    </w:rPr>
  </w:style>
  <w:style w:type="paragraph" w:styleId="IntenseQuote">
    <w:name w:val="Intense Quote"/>
    <w:basedOn w:val="Normal"/>
    <w:next w:val="Normal"/>
    <w:link w:val="IntenseQuoteChar"/>
    <w:uiPriority w:val="30"/>
    <w:qFormat/>
    <w:rsid w:val="00DA77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772C"/>
    <w:rPr>
      <w:i/>
      <w:iCs/>
      <w:color w:val="0F4761" w:themeColor="accent1" w:themeShade="BF"/>
    </w:rPr>
  </w:style>
  <w:style w:type="character" w:styleId="IntenseReference">
    <w:name w:val="Intense Reference"/>
    <w:basedOn w:val="DefaultParagraphFont"/>
    <w:uiPriority w:val="32"/>
    <w:qFormat/>
    <w:rsid w:val="00DA772C"/>
    <w:rPr>
      <w:b/>
      <w:bCs/>
      <w:smallCaps/>
      <w:color w:val="0F4761" w:themeColor="accent1" w:themeShade="BF"/>
      <w:spacing w:val="5"/>
    </w:rPr>
  </w:style>
  <w:style w:type="character" w:styleId="Hyperlink">
    <w:name w:val="Hyperlink"/>
    <w:basedOn w:val="DefaultParagraphFont"/>
    <w:uiPriority w:val="99"/>
    <w:unhideWhenUsed/>
    <w:rsid w:val="00DA772C"/>
    <w:rPr>
      <w:color w:val="467886" w:themeColor="hyperlink"/>
      <w:u w:val="single"/>
    </w:rPr>
  </w:style>
  <w:style w:type="character" w:styleId="UnresolvedMention">
    <w:name w:val="Unresolved Mention"/>
    <w:basedOn w:val="DefaultParagraphFont"/>
    <w:uiPriority w:val="99"/>
    <w:semiHidden/>
    <w:unhideWhenUsed/>
    <w:rsid w:val="00DA772C"/>
    <w:rPr>
      <w:color w:val="605E5C"/>
      <w:shd w:val="clear" w:color="auto" w:fill="E1DFDD"/>
    </w:rPr>
  </w:style>
  <w:style w:type="paragraph" w:styleId="NormalWeb">
    <w:name w:val="Normal (Web)"/>
    <w:basedOn w:val="Normal"/>
    <w:uiPriority w:val="99"/>
    <w:unhideWhenUsed/>
    <w:rsid w:val="00DA772C"/>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DC6D0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850">
      <w:bodyDiv w:val="1"/>
      <w:marLeft w:val="0"/>
      <w:marRight w:val="0"/>
      <w:marTop w:val="0"/>
      <w:marBottom w:val="0"/>
      <w:divBdr>
        <w:top w:val="none" w:sz="0" w:space="0" w:color="auto"/>
        <w:left w:val="none" w:sz="0" w:space="0" w:color="auto"/>
        <w:bottom w:val="none" w:sz="0" w:space="0" w:color="auto"/>
        <w:right w:val="none" w:sz="0" w:space="0" w:color="auto"/>
      </w:divBdr>
      <w:divsChild>
        <w:div w:id="2085174536">
          <w:marLeft w:val="0"/>
          <w:marRight w:val="0"/>
          <w:marTop w:val="0"/>
          <w:marBottom w:val="0"/>
          <w:divBdr>
            <w:top w:val="none" w:sz="0" w:space="0" w:color="auto"/>
            <w:left w:val="none" w:sz="0" w:space="0" w:color="auto"/>
            <w:bottom w:val="none" w:sz="0" w:space="0" w:color="auto"/>
            <w:right w:val="none" w:sz="0" w:space="0" w:color="auto"/>
          </w:divBdr>
          <w:divsChild>
            <w:div w:id="618416893">
              <w:marLeft w:val="0"/>
              <w:marRight w:val="0"/>
              <w:marTop w:val="0"/>
              <w:marBottom w:val="0"/>
              <w:divBdr>
                <w:top w:val="none" w:sz="0" w:space="0" w:color="auto"/>
                <w:left w:val="none" w:sz="0" w:space="0" w:color="auto"/>
                <w:bottom w:val="none" w:sz="0" w:space="0" w:color="auto"/>
                <w:right w:val="none" w:sz="0" w:space="0" w:color="auto"/>
              </w:divBdr>
              <w:divsChild>
                <w:div w:id="8686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20721">
      <w:bodyDiv w:val="1"/>
      <w:marLeft w:val="0"/>
      <w:marRight w:val="0"/>
      <w:marTop w:val="0"/>
      <w:marBottom w:val="0"/>
      <w:divBdr>
        <w:top w:val="none" w:sz="0" w:space="0" w:color="auto"/>
        <w:left w:val="none" w:sz="0" w:space="0" w:color="auto"/>
        <w:bottom w:val="none" w:sz="0" w:space="0" w:color="auto"/>
        <w:right w:val="none" w:sz="0" w:space="0" w:color="auto"/>
      </w:divBdr>
      <w:divsChild>
        <w:div w:id="41831159">
          <w:marLeft w:val="0"/>
          <w:marRight w:val="0"/>
          <w:marTop w:val="0"/>
          <w:marBottom w:val="0"/>
          <w:divBdr>
            <w:top w:val="none" w:sz="0" w:space="0" w:color="auto"/>
            <w:left w:val="none" w:sz="0" w:space="0" w:color="auto"/>
            <w:bottom w:val="none" w:sz="0" w:space="0" w:color="auto"/>
            <w:right w:val="none" w:sz="0" w:space="0" w:color="auto"/>
          </w:divBdr>
          <w:divsChild>
            <w:div w:id="543568756">
              <w:marLeft w:val="0"/>
              <w:marRight w:val="0"/>
              <w:marTop w:val="0"/>
              <w:marBottom w:val="0"/>
              <w:divBdr>
                <w:top w:val="none" w:sz="0" w:space="0" w:color="auto"/>
                <w:left w:val="none" w:sz="0" w:space="0" w:color="auto"/>
                <w:bottom w:val="none" w:sz="0" w:space="0" w:color="auto"/>
                <w:right w:val="none" w:sz="0" w:space="0" w:color="auto"/>
              </w:divBdr>
              <w:divsChild>
                <w:div w:id="6408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5798">
          <w:marLeft w:val="0"/>
          <w:marRight w:val="0"/>
          <w:marTop w:val="0"/>
          <w:marBottom w:val="0"/>
          <w:divBdr>
            <w:top w:val="none" w:sz="0" w:space="0" w:color="auto"/>
            <w:left w:val="none" w:sz="0" w:space="0" w:color="auto"/>
            <w:bottom w:val="none" w:sz="0" w:space="0" w:color="auto"/>
            <w:right w:val="none" w:sz="0" w:space="0" w:color="auto"/>
          </w:divBdr>
          <w:divsChild>
            <w:div w:id="1281300636">
              <w:marLeft w:val="0"/>
              <w:marRight w:val="0"/>
              <w:marTop w:val="0"/>
              <w:marBottom w:val="0"/>
              <w:divBdr>
                <w:top w:val="none" w:sz="0" w:space="0" w:color="auto"/>
                <w:left w:val="none" w:sz="0" w:space="0" w:color="auto"/>
                <w:bottom w:val="none" w:sz="0" w:space="0" w:color="auto"/>
                <w:right w:val="none" w:sz="0" w:space="0" w:color="auto"/>
              </w:divBdr>
              <w:divsChild>
                <w:div w:id="1834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6492">
      <w:bodyDiv w:val="1"/>
      <w:marLeft w:val="0"/>
      <w:marRight w:val="0"/>
      <w:marTop w:val="0"/>
      <w:marBottom w:val="0"/>
      <w:divBdr>
        <w:top w:val="none" w:sz="0" w:space="0" w:color="auto"/>
        <w:left w:val="none" w:sz="0" w:space="0" w:color="auto"/>
        <w:bottom w:val="none" w:sz="0" w:space="0" w:color="auto"/>
        <w:right w:val="none" w:sz="0" w:space="0" w:color="auto"/>
      </w:divBdr>
      <w:divsChild>
        <w:div w:id="994337830">
          <w:marLeft w:val="0"/>
          <w:marRight w:val="0"/>
          <w:marTop w:val="0"/>
          <w:marBottom w:val="0"/>
          <w:divBdr>
            <w:top w:val="none" w:sz="0" w:space="0" w:color="auto"/>
            <w:left w:val="none" w:sz="0" w:space="0" w:color="auto"/>
            <w:bottom w:val="none" w:sz="0" w:space="0" w:color="auto"/>
            <w:right w:val="none" w:sz="0" w:space="0" w:color="auto"/>
          </w:divBdr>
          <w:divsChild>
            <w:div w:id="884029359">
              <w:marLeft w:val="0"/>
              <w:marRight w:val="0"/>
              <w:marTop w:val="0"/>
              <w:marBottom w:val="0"/>
              <w:divBdr>
                <w:top w:val="none" w:sz="0" w:space="0" w:color="auto"/>
                <w:left w:val="none" w:sz="0" w:space="0" w:color="auto"/>
                <w:bottom w:val="none" w:sz="0" w:space="0" w:color="auto"/>
                <w:right w:val="none" w:sz="0" w:space="0" w:color="auto"/>
              </w:divBdr>
              <w:divsChild>
                <w:div w:id="21399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85748">
      <w:bodyDiv w:val="1"/>
      <w:marLeft w:val="0"/>
      <w:marRight w:val="0"/>
      <w:marTop w:val="0"/>
      <w:marBottom w:val="0"/>
      <w:divBdr>
        <w:top w:val="none" w:sz="0" w:space="0" w:color="auto"/>
        <w:left w:val="none" w:sz="0" w:space="0" w:color="auto"/>
        <w:bottom w:val="none" w:sz="0" w:space="0" w:color="auto"/>
        <w:right w:val="none" w:sz="0" w:space="0" w:color="auto"/>
      </w:divBdr>
      <w:divsChild>
        <w:div w:id="1546209912">
          <w:marLeft w:val="0"/>
          <w:marRight w:val="0"/>
          <w:marTop w:val="0"/>
          <w:marBottom w:val="0"/>
          <w:divBdr>
            <w:top w:val="none" w:sz="0" w:space="0" w:color="auto"/>
            <w:left w:val="none" w:sz="0" w:space="0" w:color="auto"/>
            <w:bottom w:val="none" w:sz="0" w:space="0" w:color="auto"/>
            <w:right w:val="none" w:sz="0" w:space="0" w:color="auto"/>
          </w:divBdr>
          <w:divsChild>
            <w:div w:id="2030175554">
              <w:marLeft w:val="0"/>
              <w:marRight w:val="0"/>
              <w:marTop w:val="0"/>
              <w:marBottom w:val="0"/>
              <w:divBdr>
                <w:top w:val="none" w:sz="0" w:space="0" w:color="auto"/>
                <w:left w:val="none" w:sz="0" w:space="0" w:color="auto"/>
                <w:bottom w:val="none" w:sz="0" w:space="0" w:color="auto"/>
                <w:right w:val="none" w:sz="0" w:space="0" w:color="auto"/>
              </w:divBdr>
              <w:divsChild>
                <w:div w:id="1758405504">
                  <w:marLeft w:val="0"/>
                  <w:marRight w:val="0"/>
                  <w:marTop w:val="0"/>
                  <w:marBottom w:val="0"/>
                  <w:divBdr>
                    <w:top w:val="none" w:sz="0" w:space="0" w:color="auto"/>
                    <w:left w:val="none" w:sz="0" w:space="0" w:color="auto"/>
                    <w:bottom w:val="none" w:sz="0" w:space="0" w:color="auto"/>
                    <w:right w:val="none" w:sz="0" w:space="0" w:color="auto"/>
                  </w:divBdr>
                </w:div>
              </w:divsChild>
            </w:div>
            <w:div w:id="1677536421">
              <w:marLeft w:val="0"/>
              <w:marRight w:val="0"/>
              <w:marTop w:val="0"/>
              <w:marBottom w:val="0"/>
              <w:divBdr>
                <w:top w:val="none" w:sz="0" w:space="0" w:color="auto"/>
                <w:left w:val="none" w:sz="0" w:space="0" w:color="auto"/>
                <w:bottom w:val="none" w:sz="0" w:space="0" w:color="auto"/>
                <w:right w:val="none" w:sz="0" w:space="0" w:color="auto"/>
              </w:divBdr>
              <w:divsChild>
                <w:div w:id="900870480">
                  <w:marLeft w:val="0"/>
                  <w:marRight w:val="0"/>
                  <w:marTop w:val="0"/>
                  <w:marBottom w:val="0"/>
                  <w:divBdr>
                    <w:top w:val="none" w:sz="0" w:space="0" w:color="auto"/>
                    <w:left w:val="none" w:sz="0" w:space="0" w:color="auto"/>
                    <w:bottom w:val="none" w:sz="0" w:space="0" w:color="auto"/>
                    <w:right w:val="none" w:sz="0" w:space="0" w:color="auto"/>
                  </w:divBdr>
                </w:div>
              </w:divsChild>
            </w:div>
            <w:div w:id="221412369">
              <w:marLeft w:val="0"/>
              <w:marRight w:val="0"/>
              <w:marTop w:val="0"/>
              <w:marBottom w:val="0"/>
              <w:divBdr>
                <w:top w:val="none" w:sz="0" w:space="0" w:color="auto"/>
                <w:left w:val="none" w:sz="0" w:space="0" w:color="auto"/>
                <w:bottom w:val="none" w:sz="0" w:space="0" w:color="auto"/>
                <w:right w:val="none" w:sz="0" w:space="0" w:color="auto"/>
              </w:divBdr>
              <w:divsChild>
                <w:div w:id="1042944735">
                  <w:marLeft w:val="0"/>
                  <w:marRight w:val="0"/>
                  <w:marTop w:val="0"/>
                  <w:marBottom w:val="0"/>
                  <w:divBdr>
                    <w:top w:val="none" w:sz="0" w:space="0" w:color="auto"/>
                    <w:left w:val="none" w:sz="0" w:space="0" w:color="auto"/>
                    <w:bottom w:val="none" w:sz="0" w:space="0" w:color="auto"/>
                    <w:right w:val="none" w:sz="0" w:space="0" w:color="auto"/>
                  </w:divBdr>
                </w:div>
              </w:divsChild>
            </w:div>
            <w:div w:id="863442461">
              <w:marLeft w:val="0"/>
              <w:marRight w:val="0"/>
              <w:marTop w:val="0"/>
              <w:marBottom w:val="0"/>
              <w:divBdr>
                <w:top w:val="none" w:sz="0" w:space="0" w:color="auto"/>
                <w:left w:val="none" w:sz="0" w:space="0" w:color="auto"/>
                <w:bottom w:val="none" w:sz="0" w:space="0" w:color="auto"/>
                <w:right w:val="none" w:sz="0" w:space="0" w:color="auto"/>
              </w:divBdr>
              <w:divsChild>
                <w:div w:id="9305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5454">
          <w:marLeft w:val="0"/>
          <w:marRight w:val="0"/>
          <w:marTop w:val="0"/>
          <w:marBottom w:val="0"/>
          <w:divBdr>
            <w:top w:val="none" w:sz="0" w:space="0" w:color="auto"/>
            <w:left w:val="none" w:sz="0" w:space="0" w:color="auto"/>
            <w:bottom w:val="none" w:sz="0" w:space="0" w:color="auto"/>
            <w:right w:val="none" w:sz="0" w:space="0" w:color="auto"/>
          </w:divBdr>
          <w:divsChild>
            <w:div w:id="1691027930">
              <w:marLeft w:val="0"/>
              <w:marRight w:val="0"/>
              <w:marTop w:val="0"/>
              <w:marBottom w:val="0"/>
              <w:divBdr>
                <w:top w:val="none" w:sz="0" w:space="0" w:color="auto"/>
                <w:left w:val="none" w:sz="0" w:space="0" w:color="auto"/>
                <w:bottom w:val="none" w:sz="0" w:space="0" w:color="auto"/>
                <w:right w:val="none" w:sz="0" w:space="0" w:color="auto"/>
              </w:divBdr>
              <w:divsChild>
                <w:div w:id="1654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59642">
      <w:bodyDiv w:val="1"/>
      <w:marLeft w:val="0"/>
      <w:marRight w:val="0"/>
      <w:marTop w:val="0"/>
      <w:marBottom w:val="0"/>
      <w:divBdr>
        <w:top w:val="none" w:sz="0" w:space="0" w:color="auto"/>
        <w:left w:val="none" w:sz="0" w:space="0" w:color="auto"/>
        <w:bottom w:val="none" w:sz="0" w:space="0" w:color="auto"/>
        <w:right w:val="none" w:sz="0" w:space="0" w:color="auto"/>
      </w:divBdr>
      <w:divsChild>
        <w:div w:id="1918979489">
          <w:marLeft w:val="0"/>
          <w:marRight w:val="0"/>
          <w:marTop w:val="0"/>
          <w:marBottom w:val="0"/>
          <w:divBdr>
            <w:top w:val="none" w:sz="0" w:space="0" w:color="auto"/>
            <w:left w:val="none" w:sz="0" w:space="0" w:color="auto"/>
            <w:bottom w:val="none" w:sz="0" w:space="0" w:color="auto"/>
            <w:right w:val="none" w:sz="0" w:space="0" w:color="auto"/>
          </w:divBdr>
          <w:divsChild>
            <w:div w:id="317006043">
              <w:marLeft w:val="0"/>
              <w:marRight w:val="0"/>
              <w:marTop w:val="0"/>
              <w:marBottom w:val="0"/>
              <w:divBdr>
                <w:top w:val="none" w:sz="0" w:space="0" w:color="auto"/>
                <w:left w:val="none" w:sz="0" w:space="0" w:color="auto"/>
                <w:bottom w:val="none" w:sz="0" w:space="0" w:color="auto"/>
                <w:right w:val="none" w:sz="0" w:space="0" w:color="auto"/>
              </w:divBdr>
              <w:divsChild>
                <w:div w:id="696202608">
                  <w:marLeft w:val="0"/>
                  <w:marRight w:val="0"/>
                  <w:marTop w:val="0"/>
                  <w:marBottom w:val="0"/>
                  <w:divBdr>
                    <w:top w:val="none" w:sz="0" w:space="0" w:color="auto"/>
                    <w:left w:val="none" w:sz="0" w:space="0" w:color="auto"/>
                    <w:bottom w:val="none" w:sz="0" w:space="0" w:color="auto"/>
                    <w:right w:val="none" w:sz="0" w:space="0" w:color="auto"/>
                  </w:divBdr>
                </w:div>
              </w:divsChild>
            </w:div>
            <w:div w:id="570509098">
              <w:marLeft w:val="0"/>
              <w:marRight w:val="0"/>
              <w:marTop w:val="0"/>
              <w:marBottom w:val="0"/>
              <w:divBdr>
                <w:top w:val="none" w:sz="0" w:space="0" w:color="auto"/>
                <w:left w:val="none" w:sz="0" w:space="0" w:color="auto"/>
                <w:bottom w:val="none" w:sz="0" w:space="0" w:color="auto"/>
                <w:right w:val="none" w:sz="0" w:space="0" w:color="auto"/>
              </w:divBdr>
              <w:divsChild>
                <w:div w:id="77870184">
                  <w:marLeft w:val="0"/>
                  <w:marRight w:val="0"/>
                  <w:marTop w:val="0"/>
                  <w:marBottom w:val="0"/>
                  <w:divBdr>
                    <w:top w:val="none" w:sz="0" w:space="0" w:color="auto"/>
                    <w:left w:val="none" w:sz="0" w:space="0" w:color="auto"/>
                    <w:bottom w:val="none" w:sz="0" w:space="0" w:color="auto"/>
                    <w:right w:val="none" w:sz="0" w:space="0" w:color="auto"/>
                  </w:divBdr>
                </w:div>
              </w:divsChild>
            </w:div>
            <w:div w:id="565920874">
              <w:marLeft w:val="0"/>
              <w:marRight w:val="0"/>
              <w:marTop w:val="0"/>
              <w:marBottom w:val="0"/>
              <w:divBdr>
                <w:top w:val="none" w:sz="0" w:space="0" w:color="auto"/>
                <w:left w:val="none" w:sz="0" w:space="0" w:color="auto"/>
                <w:bottom w:val="none" w:sz="0" w:space="0" w:color="auto"/>
                <w:right w:val="none" w:sz="0" w:space="0" w:color="auto"/>
              </w:divBdr>
              <w:divsChild>
                <w:div w:id="723213726">
                  <w:marLeft w:val="0"/>
                  <w:marRight w:val="0"/>
                  <w:marTop w:val="0"/>
                  <w:marBottom w:val="0"/>
                  <w:divBdr>
                    <w:top w:val="none" w:sz="0" w:space="0" w:color="auto"/>
                    <w:left w:val="none" w:sz="0" w:space="0" w:color="auto"/>
                    <w:bottom w:val="none" w:sz="0" w:space="0" w:color="auto"/>
                    <w:right w:val="none" w:sz="0" w:space="0" w:color="auto"/>
                  </w:divBdr>
                </w:div>
              </w:divsChild>
            </w:div>
            <w:div w:id="923611656">
              <w:marLeft w:val="0"/>
              <w:marRight w:val="0"/>
              <w:marTop w:val="0"/>
              <w:marBottom w:val="0"/>
              <w:divBdr>
                <w:top w:val="none" w:sz="0" w:space="0" w:color="auto"/>
                <w:left w:val="none" w:sz="0" w:space="0" w:color="auto"/>
                <w:bottom w:val="none" w:sz="0" w:space="0" w:color="auto"/>
                <w:right w:val="none" w:sz="0" w:space="0" w:color="auto"/>
              </w:divBdr>
              <w:divsChild>
                <w:div w:id="6289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3042">
          <w:marLeft w:val="0"/>
          <w:marRight w:val="0"/>
          <w:marTop w:val="0"/>
          <w:marBottom w:val="0"/>
          <w:divBdr>
            <w:top w:val="none" w:sz="0" w:space="0" w:color="auto"/>
            <w:left w:val="none" w:sz="0" w:space="0" w:color="auto"/>
            <w:bottom w:val="none" w:sz="0" w:space="0" w:color="auto"/>
            <w:right w:val="none" w:sz="0" w:space="0" w:color="auto"/>
          </w:divBdr>
          <w:divsChild>
            <w:div w:id="812985977">
              <w:marLeft w:val="0"/>
              <w:marRight w:val="0"/>
              <w:marTop w:val="0"/>
              <w:marBottom w:val="0"/>
              <w:divBdr>
                <w:top w:val="none" w:sz="0" w:space="0" w:color="auto"/>
                <w:left w:val="none" w:sz="0" w:space="0" w:color="auto"/>
                <w:bottom w:val="none" w:sz="0" w:space="0" w:color="auto"/>
                <w:right w:val="none" w:sz="0" w:space="0" w:color="auto"/>
              </w:divBdr>
              <w:divsChild>
                <w:div w:id="7909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9726">
      <w:bodyDiv w:val="1"/>
      <w:marLeft w:val="0"/>
      <w:marRight w:val="0"/>
      <w:marTop w:val="0"/>
      <w:marBottom w:val="0"/>
      <w:divBdr>
        <w:top w:val="none" w:sz="0" w:space="0" w:color="auto"/>
        <w:left w:val="none" w:sz="0" w:space="0" w:color="auto"/>
        <w:bottom w:val="none" w:sz="0" w:space="0" w:color="auto"/>
        <w:right w:val="none" w:sz="0" w:space="0" w:color="auto"/>
      </w:divBdr>
      <w:divsChild>
        <w:div w:id="1142694389">
          <w:marLeft w:val="0"/>
          <w:marRight w:val="0"/>
          <w:marTop w:val="0"/>
          <w:marBottom w:val="0"/>
          <w:divBdr>
            <w:top w:val="none" w:sz="0" w:space="0" w:color="auto"/>
            <w:left w:val="none" w:sz="0" w:space="0" w:color="auto"/>
            <w:bottom w:val="none" w:sz="0" w:space="0" w:color="auto"/>
            <w:right w:val="none" w:sz="0" w:space="0" w:color="auto"/>
          </w:divBdr>
          <w:divsChild>
            <w:div w:id="1591156993">
              <w:marLeft w:val="0"/>
              <w:marRight w:val="0"/>
              <w:marTop w:val="0"/>
              <w:marBottom w:val="0"/>
              <w:divBdr>
                <w:top w:val="none" w:sz="0" w:space="0" w:color="auto"/>
                <w:left w:val="none" w:sz="0" w:space="0" w:color="auto"/>
                <w:bottom w:val="none" w:sz="0" w:space="0" w:color="auto"/>
                <w:right w:val="none" w:sz="0" w:space="0" w:color="auto"/>
              </w:divBdr>
              <w:divsChild>
                <w:div w:id="10111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axisgis.com/RyeNH/B6MOKhUZaB8a" TargetMode="External"/><Relationship Id="rId3" Type="http://schemas.openxmlformats.org/officeDocument/2006/relationships/webSettings" Target="webSettings.xml"/><Relationship Id="rId7" Type="http://schemas.openxmlformats.org/officeDocument/2006/relationships/hyperlink" Target="https://next.axisgis.com/RyeNH/vsQQozn1bzH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wnhallstreams.com/stream.php?location_id=32&amp;id=59633" TargetMode="External"/><Relationship Id="rId11" Type="http://schemas.openxmlformats.org/officeDocument/2006/relationships/fontTable" Target="fontTable.xml"/><Relationship Id="rId5" Type="http://schemas.openxmlformats.org/officeDocument/2006/relationships/hyperlink" Target="https://www.town.rye.nh.us/sites/g/files/vyhlif3751/f/minutes/2024.04.11_rcc_minutes.pdf" TargetMode="External"/><Relationship Id="rId10" Type="http://schemas.openxmlformats.org/officeDocument/2006/relationships/hyperlink" Target="https://next.axisgis.com/RyeNH/fbMCbXNrgD9C" TargetMode="External"/><Relationship Id="rId4" Type="http://schemas.openxmlformats.org/officeDocument/2006/relationships/hyperlink" Target="https://www.town.rye.nh.us/sites/g/files/vyhlif3751/f/agendas/2024.04.11_cc_agenda_1.pdf" TargetMode="External"/><Relationship Id="rId9" Type="http://schemas.openxmlformats.org/officeDocument/2006/relationships/hyperlink" Target="https://next.axisgis.com/RyeNH/4d8CKTMShLb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winebaum</dc:creator>
  <cp:keywords/>
  <dc:description/>
  <cp:lastModifiedBy>Elsie DiBella</cp:lastModifiedBy>
  <cp:revision>2</cp:revision>
  <dcterms:created xsi:type="dcterms:W3CDTF">2024-04-27T11:48:00Z</dcterms:created>
  <dcterms:modified xsi:type="dcterms:W3CDTF">2024-04-27T11:48:00Z</dcterms:modified>
</cp:coreProperties>
</file>